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6F2" w:rsidRPr="00601122" w:rsidRDefault="00E866F2" w:rsidP="00E866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Факультеттің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Ғылыми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кеңесі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мәжілісінде</w:t>
      </w:r>
      <w:proofErr w:type="spellEnd"/>
    </w:p>
    <w:p w:rsidR="00E866F2" w:rsidRPr="00601122" w:rsidRDefault="00E866F2" w:rsidP="00E866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БЕКIТІЛДІ</w:t>
      </w:r>
    </w:p>
    <w:p w:rsidR="00E866F2" w:rsidRPr="00601122" w:rsidRDefault="00E866F2" w:rsidP="00E866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Хаттама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№___ «__</w:t>
      </w:r>
      <w:proofErr w:type="gram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_»_</w:t>
      </w:r>
      <w:proofErr w:type="gram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____2020 ж.</w:t>
      </w:r>
    </w:p>
    <w:p w:rsidR="00E866F2" w:rsidRPr="00601122" w:rsidRDefault="00E866F2" w:rsidP="00E866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Факультет деканы_________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Масалимова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А.Р.</w:t>
      </w:r>
    </w:p>
    <w:p w:rsidR="00E866F2" w:rsidRPr="00601122" w:rsidRDefault="00E866F2" w:rsidP="00E866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6F2" w:rsidRPr="00601122" w:rsidRDefault="00E866F2" w:rsidP="00E866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6F2" w:rsidRPr="00601122" w:rsidRDefault="00E866F2" w:rsidP="00E86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E866F2">
        <w:rPr>
          <w:rFonts w:ascii="Times New Roman" w:hAnsi="Times New Roman" w:cs="Times New Roman"/>
          <w:b/>
          <w:sz w:val="24"/>
          <w:szCs w:val="24"/>
          <w:lang w:val="kk-KZ" w:eastAsia="ru-RU"/>
        </w:rPr>
        <w:t>Ислам ілімдерінің қазіргі заман мәселелері</w:t>
      </w:r>
      <w:r w:rsidRPr="00601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601122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пәнi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бойынша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емтихан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сұрақтары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E866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кредит,</w:t>
      </w:r>
    </w:p>
    <w:p w:rsidR="00E866F2" w:rsidRPr="00601122" w:rsidRDefault="00E866F2" w:rsidP="00E86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E866F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7MO02205 – Исламтану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мамандығы</w:t>
      </w:r>
      <w:proofErr w:type="spellEnd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магистратура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CE4C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курс, қ/б</w:t>
      </w:r>
    </w:p>
    <w:p w:rsidR="00E866F2" w:rsidRPr="00601122" w:rsidRDefault="00E866F2" w:rsidP="00E866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8283"/>
        <w:gridCol w:w="995"/>
      </w:tblGrid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601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Сұрақ</w:t>
            </w:r>
            <w:proofErr w:type="spellEnd"/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Деңгей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CE4C3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«</w:t>
            </w:r>
            <w:r w:rsidRPr="00E866F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Ислам ілімдерінің қазіргі заман мәселелері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» пәні, зерттеу нысанын</w:t>
            </w:r>
            <w:r w:rsidR="00CE4C3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ашып, пә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ннің негізгі әдіснамалық зерттеу әдістерін </w:t>
            </w:r>
            <w:r w:rsidR="00CE4C3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жіктеңіз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Исламтануда жиі қолданылатын эмпирикалық және жалпы логикалық әдістерді пайдалану арқылы Құрандағы қасиетті мәтіндердің негізгі ерекшеліктерін ашыңыз.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E866F2" w:rsidRPr="00CE4C36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CE4C3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E866F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Ислам ілімдерінің қазіргі заман мәселелері 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пәнінің зерттеу аясына исламтанулық арнайы (спецификалық) әдіс арқылы кеңінен </w:t>
            </w:r>
            <w:r w:rsidR="00CE4C3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тарқатыңыз. 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E866F2" w:rsidRPr="00CE4C36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CE4C3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Құранның жазылуы мен жинақталу кезеңін тарихи дереккөздер мен әдебиеттерге сүйене отырып </w:t>
            </w:r>
            <w:r w:rsidR="00CE4C3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нақтылаңыз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24619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«Нәсих және мәнсух» үкімдік аяттарының ерекшеліктерін салыстырмалы- спецификалық әдіс тұрғысынан түсіндіріңіз.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Мұхаммед пайғамбардың (с.а.с) исламды насихат қылу кезеңдерін класификациялау арқылы Меккелік және Мединелік аяттарға салыстырмалы талдау жасаңыз.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 ілімдерін оқытудың басты ерекшеліктерін атаңыз (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өзге діндермен салыстырмалы талдау негізінде).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CE4C3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 мазмұны</w:t>
            </w:r>
            <w:r w:rsidR="00CE4C3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н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филогенетикалық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талдау  тұрғысынан сипаттаңыз. Құранның маңыздылығы жоғары басты сүрелерінің мазмұнын</w:t>
            </w:r>
            <w:r w:rsidR="00CE4C3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ашыңыз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«Уахи» сөзінің мәні, түрлері. Уахидің маңыздылығына исламтанулық-анықтамалық талдау жасаңыз.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E866F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Хадис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танудың зерттеу нысанында кездесетін өзекті  мәселелер мен қарама-қайшылықтар қандай? Оларға түсініктеме беріңіз.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CE4C3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Хадис 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ілімі қарастыратын негізгі мәселелердің мазмұны</w:t>
            </w:r>
            <w:r w:rsidR="00CE4C3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н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сипаттаңыз. Негізгі ұғымдарына анықтамалық талдау жасаңыз.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E866F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Хадис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ілімдерінің негізгі зерттеу нысанына анықтама беріңіз. Құқықтық мәселелер  шешімінде үкім аяттар классификациясын жіктеңіз.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 аяттарының фиқһ-құқықтық нормалардың категориялануындағы әдіснамалық рөлін ашыңыз.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Нақты тарихи талдау әдісі арқылы Құран ілімінің негіздерін  сипаттаңыз.  Негізгі ұғымдарына анықтамалық талдау жасаңыз.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Құран ілімдерінің  негізгі теологиялық аспектілерін ашыңыз. «Құран» түсінігін талдаңыз. 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 xml:space="preserve">Мекке және Мәдина кезеңінде түскен сүрелердің түсу себебін саяси-діни үрдістермен байланыстылығын 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тарихи-генетикалық талдау тұрғысынан сипаттаңыз.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Хуруф ул муқатта тақырыбына талдау жасаңыз. Оларды нақты мысалдармен көрсетіңіз. 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24619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Құранның жеті қаріппен түсу мәселесіне анықтамалық талдау жасаңыз. Жеті қаріпке қатысты көзқар</w:t>
            </w:r>
            <w:proofErr w:type="spellStart"/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астар</w:t>
            </w:r>
            <w:proofErr w:type="spellEnd"/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ға 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түсіндірме беріңіз.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Әсбабу нузул іліміне </w:t>
            </w: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анықтамалық сипат беріңіз. Өзге Құран ілімдерінен негізгі айырмашылығын ажырату арқылы салыстырмалы талдау жасаңыз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Аяттардың түсу себептерінің түрлерін </w:t>
            </w: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атап, өзіндік ерекшеліктеріне сипаттама беріңіз.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E866F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Фиқһтың заманауи мәселелерін </w:t>
            </w: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меңгерудің басты мәнін ашыңыз (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өзге діни ілімдермен салыстырмалы талдау негізінде).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E866F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Құлшылық фиқһы ілімінің н</w:t>
            </w: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егізгі зерттеу тақырыптарына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 xml:space="preserve"> арнайы-салыстырмалы исламтанулық талдау жас</w:t>
            </w:r>
            <w:r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а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ңыз.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24619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Исламдағы жалпы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 xml:space="preserve"> гуманистік ой мазмұнын ашыңыз (басқа діндермен салыстырмалы талдау).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Меккелік және Мәдиналық аяттардың ұқсастықтары мен айырмашылықтарына салыстырмалы </w:t>
            </w: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талдау жасаңыз.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E866F2" w:rsidRPr="00CE4C36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CE4C3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Қоғамда 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исламдық моральді қалыптастырушы ретінде Құран аяттарының дұ</w:t>
            </w:r>
            <w:r w:rsidR="00CE4C36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рыс тәпсірленуінің маңыздылығын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 xml:space="preserve"> исламтанулық </w:t>
            </w:r>
            <w:r w:rsidR="00CE4C36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тұрғыдан ашыңыз.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Жаһандану мен цифрландырылу орын алған қоғамдағы ислам дінінің даму болашағына болжалды анализ жасаңыз. Біздің уақытқа дейін жеткен Құран аяттары мәтіндеріндегі мәдени-әлеуметтік және моральдік ұғымдарға түсіндірме беріңіз.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Тәпсір, тәуил және тәржіме ұғымдарының</w:t>
            </w: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түсінігіне арнайы-исламтанулық анализ  беріңіз.</w:t>
            </w: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E866F2" w:rsidRPr="00601122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24619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Сахаба мен табиғиндердің тәпсір саласында түрлі көзқарасты ұстануларының мәнін ашыңыз, </w:t>
            </w: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айырмашылығы мен ұқсас тұстарын айқындап, салыстырмалы талдау жасаңыз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E866F2" w:rsidRPr="00CE6DE8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CE6DE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Мәдени-салыстырмалық анализдеу тұрғысынан Қазақстандағы Құран аудармаларының  атаулы ерекшеліктерін </w:t>
            </w:r>
            <w:r w:rsidR="00CE6DE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көрсетіңіз. </w:t>
            </w:r>
            <w:bookmarkStart w:id="0" w:name="_GoBack"/>
            <w:bookmarkEnd w:id="0"/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E866F2" w:rsidRPr="00CE6DE8" w:rsidTr="00246196">
        <w:tc>
          <w:tcPr>
            <w:tcW w:w="472" w:type="dxa"/>
            <w:shd w:val="clear" w:color="auto" w:fill="auto"/>
          </w:tcPr>
          <w:p w:rsidR="00E866F2" w:rsidRPr="00601122" w:rsidRDefault="00E866F2" w:rsidP="0024619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60112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Қирағат іліміне анықтамалық талдау жасаңыз. Осы мәселеге қатысты көзқарастарға </w:t>
            </w:r>
            <w:r w:rsidRPr="00601122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түсіндірме беріңіз.</w:t>
            </w:r>
          </w:p>
        </w:tc>
        <w:tc>
          <w:tcPr>
            <w:tcW w:w="995" w:type="dxa"/>
            <w:shd w:val="clear" w:color="auto" w:fill="auto"/>
          </w:tcPr>
          <w:p w:rsidR="00E866F2" w:rsidRPr="00601122" w:rsidRDefault="00E866F2" w:rsidP="00246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</w:tbl>
    <w:p w:rsidR="00E866F2" w:rsidRPr="00CE6DE8" w:rsidRDefault="00E866F2" w:rsidP="00E866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866F2" w:rsidRPr="00CE6DE8" w:rsidRDefault="00E866F2" w:rsidP="00E866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866F2" w:rsidRPr="00CE6DE8" w:rsidRDefault="00E866F2" w:rsidP="00E866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866F2" w:rsidRPr="00601122" w:rsidRDefault="00E866F2" w:rsidP="00E866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Факультеттің Әдістемелік кеңес төрайымы  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М.П. 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Кабакова</w:t>
      </w:r>
      <w:proofErr w:type="spellEnd"/>
    </w:p>
    <w:p w:rsidR="00E866F2" w:rsidRPr="00601122" w:rsidRDefault="00E866F2" w:rsidP="00E866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6F2" w:rsidRPr="00601122" w:rsidRDefault="00E866F2" w:rsidP="00E866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Кафедра меңгерушісі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профессор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А.Д. 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Құ</w:t>
      </w:r>
      <w:proofErr w:type="spellStart"/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рманалиева</w:t>
      </w:r>
      <w:proofErr w:type="spellEnd"/>
    </w:p>
    <w:p w:rsidR="00E866F2" w:rsidRPr="00601122" w:rsidRDefault="00E866F2" w:rsidP="00E866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E866F2" w:rsidRPr="00601122" w:rsidRDefault="00E866F2" w:rsidP="00E866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Оқытушы</w:t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Қ. С. Бағашаров</w:t>
      </w:r>
    </w:p>
    <w:p w:rsidR="00E866F2" w:rsidRPr="00601122" w:rsidRDefault="00E866F2" w:rsidP="00E866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1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E866F2" w:rsidRPr="00601122" w:rsidRDefault="00E866F2" w:rsidP="00E866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6F2" w:rsidRPr="00601122" w:rsidRDefault="00E866F2" w:rsidP="00E866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1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Эксперт_______________________</w:t>
      </w:r>
    </w:p>
    <w:p w:rsidR="00E866F2" w:rsidRPr="00601122" w:rsidRDefault="00E866F2" w:rsidP="00E86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866F2" w:rsidRPr="00601122" w:rsidRDefault="00E866F2" w:rsidP="00E866F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011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Оқушының жауабының толықтығына байланысты экзамен жұмысы 100-балдық шкаламен бағаланады:</w:t>
      </w:r>
    </w:p>
    <w:p w:rsidR="00E866F2" w:rsidRPr="00601122" w:rsidRDefault="00E866F2" w:rsidP="00E866F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8"/>
        <w:gridCol w:w="2319"/>
        <w:gridCol w:w="2319"/>
        <w:gridCol w:w="2319"/>
      </w:tblGrid>
      <w:tr w:rsidR="00E866F2" w:rsidRPr="00601122" w:rsidTr="00246196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6F2" w:rsidRPr="00601122" w:rsidRDefault="00E866F2" w:rsidP="0024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Шкала, </w:t>
            </w: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балдары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1-сұрақ</w:t>
            </w:r>
          </w:p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2-сұрақ</w:t>
            </w:r>
          </w:p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3-сұрақ</w:t>
            </w:r>
          </w:p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бағасы</w:t>
            </w:r>
            <w:proofErr w:type="spellEnd"/>
          </w:p>
        </w:tc>
      </w:tr>
      <w:tr w:rsidR="00E866F2" w:rsidRPr="00601122" w:rsidTr="00246196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90-100 </w:t>
            </w: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өте</w:t>
            </w:r>
            <w:proofErr w:type="spellEnd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</w:tr>
      <w:tr w:rsidR="00E866F2" w:rsidRPr="00601122" w:rsidTr="00246196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75-89 </w:t>
            </w: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</w:tr>
      <w:tr w:rsidR="00E866F2" w:rsidRPr="00601122" w:rsidTr="00246196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50-74 </w:t>
            </w: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қанағаттанарлық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14-22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</w:tr>
      <w:tr w:rsidR="00E866F2" w:rsidRPr="00601122" w:rsidTr="00246196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0-49 </w:t>
            </w:r>
            <w:proofErr w:type="spellStart"/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қанағаттанарлықсыз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6F2" w:rsidRPr="00601122" w:rsidRDefault="00E866F2" w:rsidP="0024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</w:tr>
    </w:tbl>
    <w:p w:rsidR="00E866F2" w:rsidRPr="00601122" w:rsidRDefault="00E866F2" w:rsidP="00E86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866F2" w:rsidRDefault="00E866F2" w:rsidP="00E866F2"/>
    <w:p w:rsidR="00EE36C4" w:rsidRDefault="00EE36C4"/>
    <w:sectPr w:rsidR="00EE36C4" w:rsidSect="00333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7700F"/>
    <w:multiLevelType w:val="hybridMultilevel"/>
    <w:tmpl w:val="8EFE3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6F2"/>
    <w:rsid w:val="00CE4C36"/>
    <w:rsid w:val="00CE6DE8"/>
    <w:rsid w:val="00E866F2"/>
    <w:rsid w:val="00EE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F7739-1630-4DEF-948C-71151DF3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berdi</dc:creator>
  <cp:keywords/>
  <dc:description/>
  <cp:lastModifiedBy>Mr berdi</cp:lastModifiedBy>
  <cp:revision>3</cp:revision>
  <dcterms:created xsi:type="dcterms:W3CDTF">2020-11-20T10:55:00Z</dcterms:created>
  <dcterms:modified xsi:type="dcterms:W3CDTF">2020-11-30T04:10:00Z</dcterms:modified>
</cp:coreProperties>
</file>